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79F9" w14:textId="77777777" w:rsidR="00390B98" w:rsidRPr="00390B98" w:rsidRDefault="00390B98" w:rsidP="00390B98">
      <w:pPr>
        <w:jc w:val="center"/>
        <w:rPr>
          <w:rFonts w:ascii="Arial" w:hAnsi="Arial" w:cs="Arial"/>
          <w:b/>
          <w:bCs/>
        </w:rPr>
      </w:pPr>
      <w:r w:rsidRPr="00390B98">
        <w:rPr>
          <w:rFonts w:ascii="Arial" w:hAnsi="Arial" w:cs="Arial"/>
          <w:b/>
          <w:bCs/>
        </w:rPr>
        <w:t>ALISTA TRÁNSITO OPERATIVOS VIALES EN MALECÓN TAJAMAR</w:t>
      </w:r>
    </w:p>
    <w:p w14:paraId="12402332" w14:textId="77777777" w:rsidR="00390B98" w:rsidRPr="00390B98" w:rsidRDefault="00390B98" w:rsidP="00390B98">
      <w:pPr>
        <w:rPr>
          <w:rFonts w:ascii="Arial" w:hAnsi="Arial" w:cs="Arial"/>
        </w:rPr>
      </w:pPr>
    </w:p>
    <w:p w14:paraId="4192F18E" w14:textId="28413F77" w:rsidR="00390B98" w:rsidRPr="00390B98" w:rsidRDefault="00390B98" w:rsidP="00390B98">
      <w:pPr>
        <w:pStyle w:val="Prrafodelista"/>
        <w:numPr>
          <w:ilvl w:val="0"/>
          <w:numId w:val="35"/>
        </w:numPr>
        <w:rPr>
          <w:rFonts w:ascii="Arial" w:hAnsi="Arial" w:cs="Arial"/>
        </w:rPr>
      </w:pPr>
      <w:r w:rsidRPr="00390B98">
        <w:rPr>
          <w:rFonts w:ascii="Arial" w:hAnsi="Arial" w:cs="Arial"/>
        </w:rPr>
        <w:t>Se llevarán a cabo dos carreras pedestres y la Feria del Queso de Bola los días 17 y 18 de mayo.</w:t>
      </w:r>
    </w:p>
    <w:p w14:paraId="3D49BDDC" w14:textId="77777777" w:rsidR="00390B98" w:rsidRPr="00390B98" w:rsidRDefault="00390B98" w:rsidP="00390B98">
      <w:pPr>
        <w:rPr>
          <w:rFonts w:ascii="Arial" w:hAnsi="Arial" w:cs="Arial"/>
        </w:rPr>
      </w:pPr>
    </w:p>
    <w:p w14:paraId="510582A1" w14:textId="20AA5B24" w:rsidR="00390B98" w:rsidRPr="00390B98" w:rsidRDefault="00390B98" w:rsidP="00390B98">
      <w:pPr>
        <w:jc w:val="both"/>
        <w:rPr>
          <w:rFonts w:ascii="Arial" w:hAnsi="Arial" w:cs="Arial"/>
        </w:rPr>
      </w:pPr>
      <w:r w:rsidRPr="00390B98">
        <w:rPr>
          <w:rFonts w:ascii="Arial" w:hAnsi="Arial" w:cs="Arial"/>
          <w:b/>
          <w:bCs/>
        </w:rPr>
        <w:t>Cancún, Q</w:t>
      </w:r>
      <w:r w:rsidRPr="00390B98">
        <w:rPr>
          <w:rFonts w:ascii="Arial" w:hAnsi="Arial" w:cs="Arial"/>
          <w:b/>
          <w:bCs/>
        </w:rPr>
        <w:t>. R., a</w:t>
      </w:r>
      <w:r w:rsidRPr="00390B98">
        <w:rPr>
          <w:rFonts w:ascii="Arial" w:hAnsi="Arial" w:cs="Arial"/>
          <w:b/>
          <w:bCs/>
        </w:rPr>
        <w:t xml:space="preserve"> 16 de mayo de 2025.-</w:t>
      </w:r>
      <w:r w:rsidRPr="00390B98">
        <w:rPr>
          <w:rFonts w:ascii="Arial" w:hAnsi="Arial" w:cs="Arial"/>
        </w:rPr>
        <w:t xml:space="preserve"> Con el objetivo de garantizar la seguridad vial y el orden durante los eventos programados en el Malecón Tajamar, la Secretaría Municipal de Seguridad Ciudadana, a través de la Dirección de Tránsito, implementará diversos dispositivos viales este fin de semana.</w:t>
      </w:r>
    </w:p>
    <w:p w14:paraId="5B712EEE" w14:textId="77777777" w:rsidR="00390B98" w:rsidRPr="00390B98" w:rsidRDefault="00390B98" w:rsidP="00390B98">
      <w:pPr>
        <w:jc w:val="both"/>
        <w:rPr>
          <w:rFonts w:ascii="Arial" w:hAnsi="Arial" w:cs="Arial"/>
        </w:rPr>
      </w:pPr>
    </w:p>
    <w:p w14:paraId="20225580" w14:textId="77777777" w:rsidR="00390B98" w:rsidRPr="00390B98" w:rsidRDefault="00390B98" w:rsidP="00390B98">
      <w:pPr>
        <w:jc w:val="both"/>
        <w:rPr>
          <w:rFonts w:ascii="Arial" w:hAnsi="Arial" w:cs="Arial"/>
        </w:rPr>
      </w:pPr>
      <w:r w:rsidRPr="00390B98">
        <w:rPr>
          <w:rFonts w:ascii="Arial" w:hAnsi="Arial" w:cs="Arial"/>
        </w:rPr>
        <w:t xml:space="preserve">El sábado 17 de mayo se llevará a cabo la primera edición de la carrera “Recicla Run 5K y 10K”, a partir de las 08:00 horas. Por esta razón, se cerrarán los accesos al Malecón Tajamar por las avenidas Nichupté y Rambla, y se establecerá un acceso controlado por la avenida </w:t>
      </w:r>
      <w:proofErr w:type="spellStart"/>
      <w:r w:rsidRPr="00390B98">
        <w:rPr>
          <w:rFonts w:ascii="Arial" w:hAnsi="Arial" w:cs="Arial"/>
        </w:rPr>
        <w:t>Sayil</w:t>
      </w:r>
      <w:proofErr w:type="spellEnd"/>
      <w:r w:rsidRPr="00390B98">
        <w:rPr>
          <w:rFonts w:ascii="Arial" w:hAnsi="Arial" w:cs="Arial"/>
        </w:rPr>
        <w:t>. Se prevé la participación de aproximadamente 500 corredores.</w:t>
      </w:r>
    </w:p>
    <w:p w14:paraId="6036DEB3" w14:textId="77777777" w:rsidR="00390B98" w:rsidRPr="00390B98" w:rsidRDefault="00390B98" w:rsidP="00390B98">
      <w:pPr>
        <w:jc w:val="both"/>
        <w:rPr>
          <w:rFonts w:ascii="Arial" w:hAnsi="Arial" w:cs="Arial"/>
        </w:rPr>
      </w:pPr>
    </w:p>
    <w:p w14:paraId="340A52A5" w14:textId="77777777" w:rsidR="00390B98" w:rsidRPr="00390B98" w:rsidRDefault="00390B98" w:rsidP="00390B98">
      <w:pPr>
        <w:jc w:val="both"/>
        <w:rPr>
          <w:rFonts w:ascii="Arial" w:hAnsi="Arial" w:cs="Arial"/>
        </w:rPr>
      </w:pPr>
      <w:r w:rsidRPr="00390B98">
        <w:rPr>
          <w:rFonts w:ascii="Arial" w:hAnsi="Arial" w:cs="Arial"/>
        </w:rPr>
        <w:t xml:space="preserve">Ese mismo día, sábado 17, y el domingo 18 de mayo, se realizará la “Feria del Queso de Bola” sobre la avenida Rambla, al interior del Malecón Tajamar, en un horario de 16:00 a 23:00 horas. Para esta actividad se mantendrá el cierre de las calles </w:t>
      </w:r>
      <w:proofErr w:type="spellStart"/>
      <w:r w:rsidRPr="00390B98">
        <w:rPr>
          <w:rFonts w:ascii="Arial" w:hAnsi="Arial" w:cs="Arial"/>
        </w:rPr>
        <w:t>Kantenah</w:t>
      </w:r>
      <w:proofErr w:type="spellEnd"/>
      <w:r w:rsidRPr="00390B98">
        <w:rPr>
          <w:rFonts w:ascii="Arial" w:hAnsi="Arial" w:cs="Arial"/>
        </w:rPr>
        <w:t xml:space="preserve">, </w:t>
      </w:r>
      <w:proofErr w:type="spellStart"/>
      <w:r w:rsidRPr="00390B98">
        <w:rPr>
          <w:rFonts w:ascii="Arial" w:hAnsi="Arial" w:cs="Arial"/>
        </w:rPr>
        <w:t>Yum</w:t>
      </w:r>
      <w:proofErr w:type="spellEnd"/>
      <w:r w:rsidRPr="00390B98">
        <w:rPr>
          <w:rFonts w:ascii="Arial" w:hAnsi="Arial" w:cs="Arial"/>
        </w:rPr>
        <w:t xml:space="preserve">-Balam y </w:t>
      </w:r>
      <w:proofErr w:type="spellStart"/>
      <w:r w:rsidRPr="00390B98">
        <w:rPr>
          <w:rFonts w:ascii="Arial" w:hAnsi="Arial" w:cs="Arial"/>
        </w:rPr>
        <w:t>Oaxactún</w:t>
      </w:r>
      <w:proofErr w:type="spellEnd"/>
      <w:r w:rsidRPr="00390B98">
        <w:rPr>
          <w:rFonts w:ascii="Arial" w:hAnsi="Arial" w:cs="Arial"/>
        </w:rPr>
        <w:t>.</w:t>
      </w:r>
    </w:p>
    <w:p w14:paraId="0B1140B6" w14:textId="77777777" w:rsidR="00390B98" w:rsidRPr="00390B98" w:rsidRDefault="00390B98" w:rsidP="00390B98">
      <w:pPr>
        <w:jc w:val="both"/>
        <w:rPr>
          <w:rFonts w:ascii="Arial" w:hAnsi="Arial" w:cs="Arial"/>
        </w:rPr>
      </w:pPr>
    </w:p>
    <w:p w14:paraId="2FEC4582" w14:textId="77777777" w:rsidR="00390B98" w:rsidRPr="00390B98" w:rsidRDefault="00390B98" w:rsidP="00390B98">
      <w:pPr>
        <w:jc w:val="both"/>
        <w:rPr>
          <w:rFonts w:ascii="Arial" w:hAnsi="Arial" w:cs="Arial"/>
        </w:rPr>
      </w:pPr>
      <w:r w:rsidRPr="00390B98">
        <w:rPr>
          <w:rFonts w:ascii="Arial" w:hAnsi="Arial" w:cs="Arial"/>
        </w:rPr>
        <w:t xml:space="preserve">Además, el domingo 18 de mayo se efectuará la “Carrera del Día del Maestro”, a partir de las 07:00 horas. En este caso, el acceso por avenida </w:t>
      </w:r>
      <w:proofErr w:type="spellStart"/>
      <w:r w:rsidRPr="00390B98">
        <w:rPr>
          <w:rFonts w:ascii="Arial" w:hAnsi="Arial" w:cs="Arial"/>
        </w:rPr>
        <w:t>Sayil</w:t>
      </w:r>
      <w:proofErr w:type="spellEnd"/>
      <w:r w:rsidRPr="00390B98">
        <w:rPr>
          <w:rFonts w:ascii="Arial" w:hAnsi="Arial" w:cs="Arial"/>
        </w:rPr>
        <w:t xml:space="preserve"> estará habilitado únicamente para el personal organizador del evento. Se estima la participación de alrededor de 300 personas.</w:t>
      </w:r>
    </w:p>
    <w:p w14:paraId="16335955" w14:textId="77777777" w:rsidR="00390B98" w:rsidRPr="00390B98" w:rsidRDefault="00390B98" w:rsidP="00390B98">
      <w:pPr>
        <w:jc w:val="both"/>
        <w:rPr>
          <w:rFonts w:ascii="Arial" w:hAnsi="Arial" w:cs="Arial"/>
        </w:rPr>
      </w:pPr>
    </w:p>
    <w:p w14:paraId="0D8D0040" w14:textId="42774620" w:rsidR="00B34BC8" w:rsidRPr="00390B98" w:rsidRDefault="00390B98" w:rsidP="00390B98">
      <w:pPr>
        <w:jc w:val="both"/>
        <w:rPr>
          <w:rFonts w:ascii="Arial" w:hAnsi="Arial" w:cs="Arial"/>
        </w:rPr>
      </w:pPr>
      <w:r w:rsidRPr="00390B98">
        <w:rPr>
          <w:rFonts w:ascii="Arial" w:hAnsi="Arial" w:cs="Arial"/>
        </w:rPr>
        <w:t>Durante el desarrollo de estas actividades, no se permitirá el ingreso de vehículos al interior del circuito del Malecón Tajamar. Adicionalmente, se dispondrá de un operativo sobre la avenida Bonampak, con presencia de elementos de Tránsito que agilizarán el flujo vehicular y brindarán preferencia al cruce peatonal.</w:t>
      </w:r>
    </w:p>
    <w:p w14:paraId="74CA0F7D" w14:textId="06C134C3" w:rsidR="00390B98" w:rsidRPr="00390B98" w:rsidRDefault="00390B98" w:rsidP="00390B98">
      <w:pPr>
        <w:jc w:val="both"/>
        <w:rPr>
          <w:rFonts w:ascii="Arial" w:hAnsi="Arial" w:cs="Arial"/>
        </w:rPr>
      </w:pPr>
    </w:p>
    <w:p w14:paraId="3D11C42D" w14:textId="679EC6C1" w:rsidR="00390B98" w:rsidRPr="00390B98" w:rsidRDefault="00390B98" w:rsidP="00390B98">
      <w:pPr>
        <w:jc w:val="center"/>
        <w:rPr>
          <w:rFonts w:ascii="Arial" w:hAnsi="Arial" w:cs="Arial"/>
        </w:rPr>
      </w:pPr>
      <w:r w:rsidRPr="00390B98">
        <w:rPr>
          <w:rFonts w:ascii="Arial" w:hAnsi="Arial" w:cs="Arial"/>
        </w:rPr>
        <w:t>************</w:t>
      </w:r>
    </w:p>
    <w:sectPr w:rsidR="00390B98" w:rsidRPr="00390B9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735B" w14:textId="77777777" w:rsidR="00922EBA" w:rsidRDefault="00922EBA" w:rsidP="0092028B">
      <w:r>
        <w:separator/>
      </w:r>
    </w:p>
  </w:endnote>
  <w:endnote w:type="continuationSeparator" w:id="0">
    <w:p w14:paraId="16DF8FDD" w14:textId="77777777" w:rsidR="00922EBA" w:rsidRDefault="00922EB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E6A0" w14:textId="77777777" w:rsidR="00922EBA" w:rsidRDefault="00922EBA" w:rsidP="0092028B">
      <w:r>
        <w:separator/>
      </w:r>
    </w:p>
  </w:footnote>
  <w:footnote w:type="continuationSeparator" w:id="0">
    <w:p w14:paraId="4E8BB000" w14:textId="77777777" w:rsidR="00922EBA" w:rsidRDefault="00922EB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835B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90B98">
                            <w:rPr>
                              <w:rFonts w:cstheme="minorHAnsi"/>
                              <w:b/>
                              <w:bCs/>
                              <w:lang w:val="es-ES"/>
                            </w:rPr>
                            <w:t>888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835B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90B98">
                      <w:rPr>
                        <w:rFonts w:cstheme="minorHAnsi"/>
                        <w:b/>
                        <w:bCs/>
                        <w:lang w:val="es-ES"/>
                      </w:rPr>
                      <w:t>888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3B7B60"/>
    <w:multiLevelType w:val="hybridMultilevel"/>
    <w:tmpl w:val="B962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3"/>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4"/>
  </w:num>
  <w:num w:numId="32" w16cid:durableId="355618971">
    <w:abstractNumId w:val="0"/>
  </w:num>
  <w:num w:numId="33" w16cid:durableId="1724869732">
    <w:abstractNumId w:val="3"/>
  </w:num>
  <w:num w:numId="34" w16cid:durableId="585043784">
    <w:abstractNumId w:val="5"/>
  </w:num>
  <w:num w:numId="35" w16cid:durableId="8582030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90B98"/>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BA"/>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2025-05-16T17:44:00Z</dcterms:created>
  <dcterms:modified xsi:type="dcterms:W3CDTF">2025-05-16T17:44:00Z</dcterms:modified>
</cp:coreProperties>
</file>